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5" w:rsidRPr="00BA7309" w:rsidRDefault="009E67C5" w:rsidP="009E67C5">
      <w:pPr>
        <w:ind w:leftChars="131" w:left="483" w:right="-210" w:hangingChars="99" w:hanging="208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</w:t>
      </w:r>
      <w:r>
        <w:rPr>
          <w:rFonts w:ascii="宋体" w:eastAsia="宋体" w:hAnsi="宋体"/>
          <w:color w:val="000000"/>
          <w:szCs w:val="21"/>
        </w:rPr>
        <w:t>12</w:t>
      </w:r>
      <w:r w:rsidRPr="00BA7309">
        <w:rPr>
          <w:rFonts w:ascii="宋体" w:eastAsia="宋体" w:hAnsi="宋体" w:hint="eastAsia"/>
          <w:color w:val="000000"/>
          <w:szCs w:val="21"/>
        </w:rPr>
        <w:t>课 大统一的汉朝</w:t>
      </w:r>
      <w:bookmarkEnd w:id="0"/>
    </w:p>
    <w:p w:rsidR="009E67C5" w:rsidRPr="00BA7309" w:rsidRDefault="009E67C5" w:rsidP="009E67C5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[知识与能力]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   以教材中课文出现的基本人物、事件、时间和提示为对学生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应掌握知识的要求。</w:t>
      </w:r>
    </w:p>
    <w:p w:rsidR="009E67C5" w:rsidRPr="00BA7309" w:rsidRDefault="009E67C5" w:rsidP="009E67C5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[过程与方法]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1、以多种角度来训练学生的历史唯物主义观点、方法的初步运用能力；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2、将阅读、听讲、识记三方面材料综合起来的思维能力及独创、灵敏是思维品质的培养；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3、口头表达能力的锻炼。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[情感态度与价值观]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1、批判地继承汉武帝的道德、精神；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2、了解国家兴衰、个人成就、个人成败的原因。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[重点]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汉武帝的大一统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[难点]</w:t>
      </w:r>
      <w:r w:rsidRPr="00BA7309">
        <w:rPr>
          <w:rFonts w:ascii="宋体" w:eastAsia="宋体" w:hAnsi="宋体" w:hint="eastAsia"/>
          <w:color w:val="000000"/>
          <w:szCs w:val="21"/>
        </w:rPr>
        <w:t>历史人物的作用与人民是创造历史的动力相互关系的史观。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>1课时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[方式与方法]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以讨论为中心的综合启发式教学     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地图册、汉武帝相关多媒体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[授课过程]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1、复习、提问上节内容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2、导入新课：汉朝是谁建立的？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汉代作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皇帝时间最长的是谁？                      </w:t>
      </w:r>
    </w:p>
    <w:p w:rsidR="009E67C5" w:rsidRPr="00BA7309" w:rsidRDefault="009E67C5" w:rsidP="009E67C5">
      <w:pPr>
        <w:ind w:leftChars="261" w:left="548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3、讲授新课：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一、西汉建立和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文景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之治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1、西汉建立：公元前202年，刘邦建立汉朝，定都长安。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2、文景之治：汉文帝、汉景帝时期，在我国封建社会历史上汉朝出现过第一个盛世局面。                           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二、汉武帝的大一统：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1、汉武帝为了加强中央对地方的控制，进一步削弱王国势力；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2、汉武帝将地方的盐铁经营权、铸币权，收归中央；中央统一铸造发行五铢钱，增加了国家财政收入，实现了经济上的大一统。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3、为巩固中央集权，汉武帝接受董仲舒的建议，“罢黜百家，独尊儒术”，就是把儒家学说作为封建统治的正统思想，其它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各家思想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都予以排斥。汉武帝大力推行儒学教育，在长安兴办太学。太学是我国古代的最高学府。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4、军事上：公元前119年，汉武帝派卫青、霍去病进攻匈奴，取得胜利，进一步发展和巩固了国家的统一。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总之，汉武帝在位时，西汉出现了政治、思想、文化大一统的局面，封建中央集权统治得到巩固和加强。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三、东汉的统治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1、公元9年王莽夺权，西汉灭亡；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2、公元25年，刘秀（光武帝）建立东汉，都：洛阳。经过刘秀改革，使社会安定，经济状况好转，历史上把这个时期的统治称为“光武中兴”。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四、材料“罢黜百家，独尊儒术”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1）这一主张是谁提出的？是什么学派的代表人？答：是董仲舒提出的，是儒家学派的代表人。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2）这一主张是什么意思？答：就是把儒家学说作为封建统治的正统思想，其它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各家思想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都予以排斥。               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lastRenderedPageBreak/>
        <w:t>3）该朝代的统治者是谁？接受这一主张的主要目的是什么？答：是为了巩固中央集权。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4）实行这一方针的具体措施是什么？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答：汉武帝大力推行儒学教育，在长安兴办太学。      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4、小结。展示课件“知识点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汇萃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”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5、课堂讨论：播放多媒体资料，并展开讨论：帝、景帝、武帝-----你最佩服谁？从其身上你得到了哪些教育或者启示？。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6、作业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附：板书设计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一、西汉建立和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文景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之治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1、西汉建立：公元前202年，刘邦建立汉朝，定都长安。 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2、文景之治：我国封建社会历史上汉朝出现过第一个盛世局面。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二、汉武帝的大一统：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1、加强中央对地方的控制；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2、盐铁经营权、铸币权，收归中央；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中央统铸五铢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钱，实现了经济上的大一统。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 “罢黜百家，独尊儒术”，太学是我国古代的最高学府。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4、军事上：公元前119年，汉武帝派卫青、霍去病进攻匈奴，取得胜利，进一步发展和巩固了国家的统一。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总之，汉武帝在位时，西汉出现了政治、思想、文化大一统的局面，封建中央集权统治得到巩固和加强。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三、东汉的统治</w:t>
      </w:r>
    </w:p>
    <w:p w:rsidR="009E67C5" w:rsidRPr="00BA7309" w:rsidRDefault="009E67C5" w:rsidP="009E67C5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1、公元9年王莽夺权，西汉灭亡；</w:t>
      </w:r>
    </w:p>
    <w:p w:rsidR="00A0703F" w:rsidRDefault="009E67C5" w:rsidP="009E67C5">
      <w:r w:rsidRPr="00BA7309">
        <w:rPr>
          <w:rFonts w:ascii="宋体" w:eastAsia="宋体" w:hAnsi="宋体" w:hint="eastAsia"/>
          <w:color w:val="000000"/>
          <w:szCs w:val="21"/>
        </w:rPr>
        <w:t>2、公元25年，刘秀（光武帝）建立东汉，都：洛阳。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C5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E67C5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6F0D7-CD20-4451-86D0-52851AC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67C5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2016-07-12T09:03:00Z</dcterms:created>
  <dcterms:modified xsi:type="dcterms:W3CDTF">2016-07-12T09:03:00Z</dcterms:modified>
</cp:coreProperties>
</file>